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ook w:val="04A0"/>
      </w:tblPr>
      <w:tblGrid>
        <w:gridCol w:w="1168"/>
        <w:gridCol w:w="2019"/>
        <w:gridCol w:w="1861"/>
        <w:gridCol w:w="1804"/>
        <w:gridCol w:w="1952"/>
        <w:gridCol w:w="2253"/>
      </w:tblGrid>
      <w:tr w:rsidR="008E0206" w:rsidTr="008E02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Комплексно-тематическое планирование образовательной работы с детьми 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6" w:rsidRDefault="008E0206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C56427" w:rsidRDefault="008E02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6427">
              <w:rPr>
                <w:rFonts w:ascii="Times New Roman" w:hAnsi="Times New Roman" w:cs="Times New Roman"/>
                <w:b/>
                <w:sz w:val="24"/>
              </w:rPr>
              <w:t>Вторая группа раннего возраста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C56427" w:rsidRDefault="008E02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6427">
              <w:rPr>
                <w:rFonts w:ascii="Times New Roman" w:hAnsi="Times New Roman" w:cs="Times New Roman"/>
                <w:b/>
                <w:sz w:val="24"/>
              </w:rPr>
              <w:t>Младшая группа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C56427" w:rsidRDefault="008E02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6427">
              <w:rPr>
                <w:rFonts w:ascii="Times New Roman" w:hAnsi="Times New Roman" w:cs="Times New Roman"/>
                <w:b/>
                <w:sz w:val="24"/>
              </w:rPr>
              <w:t xml:space="preserve">Средняя </w:t>
            </w:r>
            <w:r w:rsidR="00C56427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C56427" w:rsidRDefault="008E02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6427">
              <w:rPr>
                <w:rFonts w:ascii="Times New Roman" w:hAnsi="Times New Roman" w:cs="Times New Roman"/>
                <w:b/>
                <w:sz w:val="24"/>
              </w:rPr>
              <w:t>Старшая группа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C56427" w:rsidRDefault="008E02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6427">
              <w:rPr>
                <w:rFonts w:ascii="Times New Roman" w:hAnsi="Times New Roman" w:cs="Times New Roman"/>
                <w:b/>
                <w:sz w:val="24"/>
              </w:rPr>
              <w:t>Подготовительная</w:t>
            </w:r>
          </w:p>
        </w:tc>
      </w:tr>
      <w:tr w:rsidR="008E0206" w:rsidTr="008E02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Детский сад (помещения группы)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Детский сад (помещения группы)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Детский сад (помещения группы, ориентация:  кухня медкабинет)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Наши игрушки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Наши игрушки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Наши игрушки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Школа. Школьные принадлежности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Школа. Школьные принадлежности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6" w:rsidRDefault="008E0206">
            <w:pPr>
              <w:rPr>
                <w:b/>
              </w:rPr>
            </w:pP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Сад-огород.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Сад-огород. Труд взрослых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Сад-огород. Труд взрослых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+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Вежливости Конспект Петрушка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Детям о </w:t>
            </w:r>
            <w:proofErr w:type="spell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Хетагурове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– поэт, писатель и художник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– поэт, писатель и художник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Деревья, кустарники и их плоды. Красная книга растений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Деревья, кустарники и их плоды. Красная книга растений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Мебель. Комната для куклы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Мебель.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Мебель.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Мебель. Путешествие в прошлое мебели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Мебель. Путешествие в прошлое мебели</w:t>
            </w:r>
          </w:p>
        </w:tc>
      </w:tr>
      <w:tr w:rsidR="008E0206" w:rsidTr="008E02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Водичка-водичка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Все о воде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Бумага-ткань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Оденем куклу на прогулку.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ближайшего окружения: одежда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ближайшего окружения: одежда, обувь, головные уборы.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ближайшего окружения: одежда, обувь, головные уборы.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птицы. Труд фермера.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птицы. Труд фермера.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Угостим куклу Фатиму чаем посуда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Посуда столовая и чайная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Посуда столовая и чайная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Джеоргуба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Джеоргуба</w:t>
            </w:r>
            <w:proofErr w:type="spellEnd"/>
          </w:p>
        </w:tc>
      </w:tr>
      <w:tr w:rsidR="008E0206" w:rsidTr="008E02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город Владикавказ-столица </w:t>
            </w:r>
            <w:proofErr w:type="spell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Россия и </w:t>
            </w:r>
            <w:proofErr w:type="spell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proofErr w:type="gram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их  столицы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</w:t>
            </w:r>
            <w:proofErr w:type="gram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</w:t>
            </w:r>
            <w:proofErr w:type="gram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Фома и цвет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Труд взрослых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Труд взрослых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Большой и маленький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Новый год!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Новый год! Зимние забавы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Новый год! Зимние забавы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Новый год! Зимние забавы</w:t>
            </w:r>
          </w:p>
        </w:tc>
      </w:tr>
      <w:tr w:rsidR="008E0206" w:rsidTr="008E02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Народные праздники. Ног бон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Народные праздники. Ног бон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Мое село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Мое село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Мое село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промыслы. Чеканка и др.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Чеканка и др. </w:t>
            </w:r>
          </w:p>
        </w:tc>
      </w:tr>
      <w:tr w:rsidR="008E0206" w:rsidTr="008E02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Мое тело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Мое тело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Мое тело.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Мое тело.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Мое тело.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 здоровье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 здоровье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 здоровье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Здоровье – главная ценность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Здоровье – главная ценность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Наши папы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Праздник наших пап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Военная техника.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Военная техника.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gram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гостим куклу Фатиму чаем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b/>
                <w:sz w:val="24"/>
                <w:szCs w:val="24"/>
              </w:rPr>
              <w:t>Дерево-бумага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 пожарных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Огонь друг, огонь-враг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Огонь друг, огонь-враг</w:t>
            </w:r>
          </w:p>
        </w:tc>
      </w:tr>
      <w:tr w:rsidR="008E0206" w:rsidTr="008E02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Знакомство с живым объектом. Кошка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Посадка лука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Знакомство с деньгами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Бюджет возможности семьи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Бюджет возможности семьи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Наши бабушки и мамы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Наши бабушки и мамы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Наши бабушки и мамы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Наши бабушки и мамы.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Наши бабушки и мамы.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Сварим суп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Хлеб - всему голова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Хлеб - всему голова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В гостях у бабушки</w:t>
            </w:r>
          </w:p>
          <w:p w:rsidR="008E0206" w:rsidRPr="007F1EB1" w:rsidRDefault="008E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Нана</w:t>
            </w:r>
            <w:proofErr w:type="spellEnd"/>
          </w:p>
          <w:p w:rsidR="008E0206" w:rsidRPr="007F1EB1" w:rsidRDefault="008E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(тонет-плавает)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Посуда и предметы</w:t>
            </w:r>
            <w:proofErr w:type="gram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облегчающие труд в быту.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Посуда и предметы, облегчающие труд в быту.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Предметы, облегчающие труд в быту. Посуда и электробытовые приборы.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Предметы, облегчающие труд в быту. Посуда и электробытовые приборы.</w:t>
            </w:r>
          </w:p>
        </w:tc>
      </w:tr>
      <w:tr w:rsidR="008E0206" w:rsidTr="008E02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Транспорт: грузовой и пассажирский.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Транспорт: грузовой и пассажирский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Транспорт: наземный, воздушный, водный. Путешествие в прошлое транспорта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Транспорт: наземный, воздушный, водный.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транспорта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Космос: Солнце Луна, звезды,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Космос: Солнце Луна, звезды,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12 апреля – День Космонавтики. </w:t>
            </w:r>
            <w:r w:rsidRPr="007F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Покорение космоса.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апреля – День Космонавтики. Покорение </w:t>
            </w:r>
            <w:r w:rsidRPr="007F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космоса.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Музыкальный сундучок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Пластмасса и металл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Четыре стихии: вода, воздух, огонь и земля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Четыре стихии: вода, воздух, огонь и земля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Маленькие одуванчики (все о траве)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ПДД для маленьких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ПДД для маленьких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Знатоки правил дорожного движения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Знатоки правил дорожного движения</w:t>
            </w:r>
          </w:p>
        </w:tc>
      </w:tr>
      <w:tr w:rsidR="008E0206" w:rsidTr="008E0206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Насекомые: бабочки и жучки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Цветущая весна.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Цветущая весна.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Цветущая весна.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В обувном магазине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Моя страна. День Победы. Великая отечественная война и ее герои.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Моя страна. День Победы. Великая отечественная война и ее герои.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Транспорт: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На чем люди ездят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Транспорт: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Транспорт: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водный воздушный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 детский сад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 детский сад</w:t>
            </w:r>
          </w:p>
        </w:tc>
      </w:tr>
      <w:tr w:rsidR="008E0206" w:rsidTr="008E0206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Default="008E020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 Моя страна.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О пространстве и времени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 Моя страна. </w:t>
            </w:r>
          </w:p>
          <w:p w:rsidR="008E0206" w:rsidRPr="007F1EB1" w:rsidRDefault="008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B1">
              <w:rPr>
                <w:rFonts w:ascii="Times New Roman" w:hAnsi="Times New Roman" w:cs="Times New Roman"/>
                <w:sz w:val="24"/>
                <w:szCs w:val="24"/>
              </w:rPr>
              <w:t xml:space="preserve">О пространстве и времени  </w:t>
            </w:r>
          </w:p>
        </w:tc>
      </w:tr>
    </w:tbl>
    <w:p w:rsidR="00E83C18" w:rsidRDefault="00E83C18"/>
    <w:sectPr w:rsidR="00E83C18" w:rsidSect="008E020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206"/>
    <w:rsid w:val="00654847"/>
    <w:rsid w:val="007F1EB1"/>
    <w:rsid w:val="008E0206"/>
    <w:rsid w:val="00BB6CC1"/>
    <w:rsid w:val="00C56427"/>
    <w:rsid w:val="00E8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2021-09-13T20:56:00Z</cp:lastPrinted>
  <dcterms:created xsi:type="dcterms:W3CDTF">2019-03-11T20:32:00Z</dcterms:created>
  <dcterms:modified xsi:type="dcterms:W3CDTF">2021-09-13T20:57:00Z</dcterms:modified>
</cp:coreProperties>
</file>